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F" w:rsidRPr="00EE0918" w:rsidRDefault="006A1BDF" w:rsidP="00EE0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E0918">
        <w:rPr>
          <w:rFonts w:ascii="Times New Roman" w:hAnsi="Times New Roman" w:cs="Times New Roman"/>
          <w:sz w:val="28"/>
          <w:szCs w:val="28"/>
        </w:rPr>
        <w:t xml:space="preserve">Прокуратура Кемского района разъясняет, </w:t>
      </w:r>
      <w:r w:rsidRPr="00EE0918">
        <w:rPr>
          <w:rFonts w:ascii="Times New Roman" w:hAnsi="Times New Roman" w:cs="Times New Roman"/>
          <w:sz w:val="28"/>
          <w:szCs w:val="28"/>
          <w:lang w:eastAsia="en-US"/>
        </w:rPr>
        <w:t xml:space="preserve">статьей 119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E0918">
        <w:rPr>
          <w:rFonts w:ascii="Times New Roman" w:hAnsi="Times New Roman" w:cs="Times New Roman"/>
          <w:sz w:val="28"/>
          <w:szCs w:val="28"/>
          <w:lang w:eastAsia="en-US"/>
        </w:rPr>
        <w:t xml:space="preserve">головного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(далее по тексту – УК РФ) </w:t>
      </w:r>
      <w:r w:rsidRPr="00EE0918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предусмотрена ответственность за угрозу убийством или причинением тяжкого вреда здоровью, если имелись </w:t>
      </w:r>
      <w:hyperlink r:id="rId4" w:history="1">
        <w:r w:rsidRPr="00EE0918">
          <w:rPr>
            <w:rFonts w:ascii="Times New Roman" w:hAnsi="Times New Roman" w:cs="Times New Roman"/>
            <w:sz w:val="28"/>
            <w:szCs w:val="28"/>
            <w:lang w:eastAsia="en-US"/>
          </w:rPr>
          <w:t>основания</w:t>
        </w:r>
      </w:hyperlink>
      <w:r w:rsidRPr="00EE0918">
        <w:rPr>
          <w:rFonts w:ascii="Times New Roman" w:hAnsi="Times New Roman" w:cs="Times New Roman"/>
          <w:sz w:val="28"/>
          <w:szCs w:val="28"/>
          <w:lang w:eastAsia="en-US"/>
        </w:rPr>
        <w:t xml:space="preserve"> опасаться осуществления этой угрозы.</w:t>
      </w:r>
    </w:p>
    <w:p w:rsidR="006A1BDF" w:rsidRPr="00EE0918" w:rsidRDefault="006A1BDF" w:rsidP="00EE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Реальность этой опасности устанавливается на основе всестороннего учета обстоятельств дела: характера взаимоотношений между лицом и потерпевшим, неоднократности угроз, интенсивности конкретных действий, подкрепляющих угрозу (например, наличие предшествующих или сопровождающих угрозу побоев, причинение легкого вреда здоровью, демонстрация оружия или предметов, его заменяющих, а также жестов устрашающего характера); личности угрожающего (прошлая судимость за насильственное преступление, вспыльчивый характер, склонность к проявлениям жестокости, агрессивности, неумеренному употреблению спиртных напитков), </w:t>
      </w:r>
      <w:r w:rsidRPr="00EE0918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Pr="00CB484D">
        <w:rPr>
          <w:rFonts w:ascii="Times New Roman" w:hAnsi="Times New Roman" w:cs="Times New Roman"/>
          <w:sz w:val="28"/>
          <w:szCs w:val="28"/>
        </w:rPr>
        <w:t>места и времени ее высказывания.</w:t>
      </w:r>
    </w:p>
    <w:p w:rsidR="006A1BDF" w:rsidRPr="00EE0918" w:rsidRDefault="006A1BDF" w:rsidP="00EE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18">
        <w:rPr>
          <w:rFonts w:ascii="Times New Roman" w:hAnsi="Times New Roman" w:cs="Times New Roman"/>
          <w:sz w:val="28"/>
          <w:szCs w:val="28"/>
        </w:rPr>
        <w:t>Кроме указанного, учитывается</w:t>
      </w:r>
      <w:r w:rsidRPr="00CB484D">
        <w:rPr>
          <w:rFonts w:ascii="Times New Roman" w:hAnsi="Times New Roman" w:cs="Times New Roman"/>
          <w:sz w:val="28"/>
          <w:szCs w:val="28"/>
        </w:rPr>
        <w:t xml:space="preserve"> и</w:t>
      </w:r>
      <w:r w:rsidRPr="00EE0918">
        <w:rPr>
          <w:rFonts w:ascii="Times New Roman" w:hAnsi="Times New Roman" w:cs="Times New Roman"/>
          <w:sz w:val="28"/>
          <w:szCs w:val="28"/>
        </w:rPr>
        <w:t xml:space="preserve"> </w:t>
      </w:r>
      <w:r w:rsidRPr="00CB484D">
        <w:rPr>
          <w:rFonts w:ascii="Times New Roman" w:hAnsi="Times New Roman" w:cs="Times New Roman"/>
          <w:sz w:val="28"/>
          <w:szCs w:val="28"/>
        </w:rPr>
        <w:t>субъективное восприятие</w:t>
      </w:r>
      <w:r w:rsidRPr="00EE0918">
        <w:rPr>
          <w:rFonts w:ascii="Times New Roman" w:hAnsi="Times New Roman" w:cs="Times New Roman"/>
          <w:sz w:val="28"/>
          <w:szCs w:val="28"/>
        </w:rPr>
        <w:t xml:space="preserve"> угрозы</w:t>
      </w:r>
      <w:r w:rsidRPr="00CB484D">
        <w:rPr>
          <w:rFonts w:ascii="Times New Roman" w:hAnsi="Times New Roman" w:cs="Times New Roman"/>
          <w:sz w:val="28"/>
          <w:szCs w:val="28"/>
        </w:rPr>
        <w:t xml:space="preserve"> потерпевшим как реальной</w:t>
      </w:r>
      <w:r w:rsidRPr="00EE0918">
        <w:rPr>
          <w:rFonts w:ascii="Times New Roman" w:hAnsi="Times New Roman" w:cs="Times New Roman"/>
          <w:sz w:val="28"/>
          <w:szCs w:val="28"/>
        </w:rPr>
        <w:t>.</w:t>
      </w:r>
    </w:p>
    <w:p w:rsidR="006A1BDF" w:rsidRPr="00EE0918" w:rsidRDefault="006A1BDF" w:rsidP="00EE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Реальность угрозы устанавливается в каждом конкретном случае с учетом всех фактических обстоятельств дела. </w:t>
      </w:r>
    </w:p>
    <w:p w:rsidR="006A1BDF" w:rsidRDefault="006A1BDF" w:rsidP="00EE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18">
        <w:rPr>
          <w:rFonts w:ascii="Times New Roman" w:hAnsi="Times New Roman" w:cs="Times New Roman"/>
          <w:sz w:val="28"/>
          <w:szCs w:val="28"/>
        </w:rPr>
        <w:t>Исходя из судебной практики Верховного</w:t>
      </w:r>
      <w:r w:rsidRPr="00903A63">
        <w:rPr>
          <w:rFonts w:ascii="Times New Roman" w:hAnsi="Times New Roman" w:cs="Times New Roman"/>
          <w:sz w:val="28"/>
          <w:szCs w:val="28"/>
        </w:rPr>
        <w:t xml:space="preserve"> Суда Российской Федераци</w:t>
      </w:r>
      <w:r>
        <w:rPr>
          <w:rFonts w:ascii="Times New Roman" w:hAnsi="Times New Roman" w:cs="Times New Roman"/>
          <w:sz w:val="28"/>
          <w:szCs w:val="28"/>
        </w:rPr>
        <w:t>и, у</w:t>
      </w:r>
      <w:r w:rsidRPr="00903A63">
        <w:rPr>
          <w:rFonts w:ascii="Times New Roman" w:hAnsi="Times New Roman" w:cs="Times New Roman"/>
          <w:sz w:val="28"/>
          <w:szCs w:val="28"/>
        </w:rPr>
        <w:t>гроза убийством может быть выражена в любой форме</w:t>
      </w:r>
      <w:r>
        <w:rPr>
          <w:rFonts w:ascii="Times New Roman" w:hAnsi="Times New Roman" w:cs="Times New Roman"/>
          <w:sz w:val="28"/>
          <w:szCs w:val="28"/>
        </w:rPr>
        <w:t xml:space="preserve"> (в большинстве случаев - это демонстрация ножа)</w:t>
      </w:r>
      <w:r w:rsidRPr="00903A63">
        <w:rPr>
          <w:rFonts w:ascii="Times New Roman" w:hAnsi="Times New Roman" w:cs="Times New Roman"/>
          <w:sz w:val="28"/>
          <w:szCs w:val="28"/>
        </w:rPr>
        <w:t xml:space="preserve">. Отсутствие словесных угроз не исключает уголовной ответственности по </w:t>
      </w:r>
      <w:hyperlink r:id="rId5" w:history="1">
        <w:r w:rsidRPr="00903A63">
          <w:rPr>
            <w:rFonts w:ascii="Times New Roman" w:hAnsi="Times New Roman" w:cs="Times New Roman"/>
            <w:sz w:val="28"/>
            <w:szCs w:val="28"/>
          </w:rPr>
          <w:t>ч. 1 ст. 119</w:t>
        </w:r>
      </w:hyperlink>
      <w:r w:rsidRPr="00903A63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F" w:rsidRDefault="006A1BDF" w:rsidP="00EE09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18">
        <w:rPr>
          <w:rFonts w:ascii="Times New Roman" w:hAnsi="Times New Roman" w:cs="Times New Roman"/>
          <w:sz w:val="28"/>
          <w:szCs w:val="28"/>
        </w:rPr>
        <w:t>За совершение указанного деяния судом может быть назначено наказание вплоть до лишения свободы на срок до 2-х лет, а если мотивы преступника были сопряжены с политической, идеологической, расовой, национальной или религиозной ненавистью или враждой к потерпевшему,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 долга до 5-ти лет лишения свободы.</w:t>
      </w:r>
    </w:p>
    <w:p w:rsidR="006A1BDF" w:rsidRPr="00B223E1" w:rsidRDefault="006A1BDF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23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BDF" w:rsidRPr="00B223E1" w:rsidSect="00F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3B"/>
    <w:rsid w:val="00256298"/>
    <w:rsid w:val="002C0E81"/>
    <w:rsid w:val="00385804"/>
    <w:rsid w:val="00516947"/>
    <w:rsid w:val="005C5590"/>
    <w:rsid w:val="006A1BDF"/>
    <w:rsid w:val="007C4036"/>
    <w:rsid w:val="007D5CD4"/>
    <w:rsid w:val="00903A63"/>
    <w:rsid w:val="0097580E"/>
    <w:rsid w:val="009A6B3B"/>
    <w:rsid w:val="00B223E1"/>
    <w:rsid w:val="00B72CAC"/>
    <w:rsid w:val="00C36796"/>
    <w:rsid w:val="00CB484D"/>
    <w:rsid w:val="00EA4791"/>
    <w:rsid w:val="00EB04DB"/>
    <w:rsid w:val="00EE0918"/>
    <w:rsid w:val="00F12F2B"/>
    <w:rsid w:val="00F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5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FE8DE11B90DAD162A4E894A57ED5C4D60FCD86185286B2133CFB410C65DB709FD5A55C516F3A55B1B156A6E0C19386D84CAD9139146360wBd9I" TargetMode="External"/><Relationship Id="rId4" Type="http://schemas.openxmlformats.org/officeDocument/2006/relationships/hyperlink" Target="consultantplus://offline/ref=47B3D27B805570BB3666EECF81AB96F2EF9003C3F0ADC1D35D1F80399C5F02215DC7E6DCA814FEA29B7FF21E6A8F770046A721BAF7BAE9DAQ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322</Words>
  <Characters>1838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r.seg.u11</dc:creator>
  <cp:keywords/>
  <dc:description/>
  <cp:lastModifiedBy>Игорь</cp:lastModifiedBy>
  <cp:revision>5</cp:revision>
  <cp:lastPrinted>2020-11-12T08:05:00Z</cp:lastPrinted>
  <dcterms:created xsi:type="dcterms:W3CDTF">2020-03-24T08:18:00Z</dcterms:created>
  <dcterms:modified xsi:type="dcterms:W3CDTF">2024-04-02T12:49:00Z</dcterms:modified>
</cp:coreProperties>
</file>